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70" w:rsidRDefault="002A2970" w:rsidP="000D31D9">
      <w:pPr>
        <w:spacing w:after="0"/>
        <w:rPr>
          <w:rFonts w:ascii="Arial" w:hAnsi="Arial" w:cs="Arial"/>
        </w:rPr>
      </w:pPr>
      <w:r>
        <w:rPr>
          <w:rFonts w:ascii="Arial" w:hAnsi="Arial" w:cs="Arial"/>
        </w:rPr>
        <w:t xml:space="preserve">Name ____________________________________________________   </w:t>
      </w:r>
      <w:r>
        <w:rPr>
          <w:rFonts w:ascii="Arial" w:hAnsi="Arial" w:cs="Arial"/>
        </w:rPr>
        <w:tab/>
      </w:r>
      <w:r>
        <w:rPr>
          <w:rFonts w:ascii="Arial" w:hAnsi="Arial" w:cs="Arial"/>
        </w:rPr>
        <w:tab/>
        <w:t>Hour _________</w:t>
      </w:r>
    </w:p>
    <w:p w:rsidR="002A2970" w:rsidRDefault="002A2970" w:rsidP="000D31D9">
      <w:pPr>
        <w:spacing w:after="0"/>
        <w:rPr>
          <w:rFonts w:ascii="Arial" w:hAnsi="Arial" w:cs="Arial"/>
        </w:rPr>
      </w:pPr>
    </w:p>
    <w:p w:rsidR="000D31D9" w:rsidRPr="00D940FE" w:rsidRDefault="002A2970" w:rsidP="00D940FE">
      <w:pPr>
        <w:spacing w:after="0"/>
        <w:jc w:val="center"/>
        <w:rPr>
          <w:rFonts w:ascii="Gill Sans Ultra Bold" w:hAnsi="Gill Sans Ultra Bold" w:cs="Arial"/>
          <w:sz w:val="28"/>
        </w:rPr>
      </w:pPr>
      <w:r w:rsidRPr="00D940FE">
        <w:rPr>
          <w:rFonts w:ascii="Gill Sans Ultra Bold" w:hAnsi="Gill Sans Ultra Bold" w:cs="Arial"/>
          <w:sz w:val="28"/>
        </w:rPr>
        <w:t xml:space="preserve">Stage </w:t>
      </w:r>
      <w:r w:rsidR="00F927FD">
        <w:rPr>
          <w:rFonts w:ascii="Gill Sans Ultra Bold" w:hAnsi="Gill Sans Ultra Bold" w:cs="Arial"/>
          <w:sz w:val="28"/>
        </w:rPr>
        <w:t>6</w:t>
      </w:r>
      <w:r w:rsidRPr="00D940FE">
        <w:rPr>
          <w:rFonts w:ascii="Gill Sans Ultra Bold" w:hAnsi="Gill Sans Ultra Bold" w:cs="Arial"/>
          <w:sz w:val="28"/>
        </w:rPr>
        <w:t xml:space="preserve"> </w:t>
      </w:r>
      <w:r w:rsidR="00F927FD">
        <w:rPr>
          <w:rFonts w:ascii="Gill Sans Ultra Bold" w:hAnsi="Gill Sans Ultra Bold" w:cs="Arial"/>
          <w:sz w:val="28"/>
        </w:rPr>
        <w:t>Fast Function Notes</w:t>
      </w:r>
      <w:r w:rsidRPr="00D940FE">
        <w:rPr>
          <w:rFonts w:ascii="Gill Sans Ultra Bold" w:hAnsi="Gill Sans Ultra Bold" w:cs="Arial"/>
          <w:sz w:val="28"/>
        </w:rPr>
        <w:t xml:space="preserve"> (Unplugged)</w:t>
      </w:r>
    </w:p>
    <w:p w:rsidR="000D31D9" w:rsidRDefault="000D31D9" w:rsidP="000D31D9">
      <w:pPr>
        <w:spacing w:after="0"/>
        <w:rPr>
          <w:rFonts w:ascii="Arial" w:hAnsi="Arial" w:cs="Arial"/>
        </w:rPr>
      </w:pPr>
      <w:bookmarkStart w:id="0" w:name="_GoBack"/>
      <w:bookmarkEnd w:id="0"/>
    </w:p>
    <w:p w:rsidR="002C4CFC" w:rsidRPr="00883CA5" w:rsidRDefault="002C4CFC" w:rsidP="000D31D9">
      <w:pPr>
        <w:spacing w:after="0"/>
        <w:rPr>
          <w:rFonts w:ascii="Arial" w:hAnsi="Arial" w:cs="Arial"/>
        </w:rPr>
      </w:pPr>
    </w:p>
    <w:p w:rsidR="000D31D9" w:rsidRPr="001B4023" w:rsidRDefault="000D31D9" w:rsidP="000D31D9">
      <w:pPr>
        <w:spacing w:after="0"/>
        <w:rPr>
          <w:rFonts w:ascii="Gill Sans Ultra Bold" w:hAnsi="Gill Sans Ultra Bold" w:cs="Arial"/>
          <w:sz w:val="24"/>
          <w:u w:val="single"/>
        </w:rPr>
      </w:pPr>
      <w:r w:rsidRPr="001B4023">
        <w:rPr>
          <w:rFonts w:ascii="Gill Sans Ultra Bold" w:hAnsi="Gill Sans Ultra Bold" w:cs="Arial"/>
          <w:sz w:val="24"/>
          <w:u w:val="single"/>
        </w:rPr>
        <w:t>Vocab</w:t>
      </w:r>
      <w:r w:rsidR="001B4023" w:rsidRPr="001B4023">
        <w:rPr>
          <w:rFonts w:ascii="Gill Sans Ultra Bold" w:hAnsi="Gill Sans Ultra Bold" w:cs="Arial"/>
          <w:sz w:val="24"/>
          <w:u w:val="single"/>
        </w:rPr>
        <w:t>ulary</w:t>
      </w:r>
    </w:p>
    <w:p w:rsidR="00883CA5" w:rsidRPr="00883CA5" w:rsidRDefault="00883CA5" w:rsidP="000D31D9">
      <w:pPr>
        <w:spacing w:after="0"/>
        <w:rPr>
          <w:rFonts w:ascii="Arial" w:hAnsi="Arial" w:cs="Arial"/>
        </w:rPr>
      </w:pPr>
    </w:p>
    <w:p w:rsidR="00F927FD" w:rsidRPr="00F927FD" w:rsidRDefault="00F927FD" w:rsidP="00F927FD">
      <w:pPr>
        <w:pStyle w:val="ListParagraph"/>
        <w:numPr>
          <w:ilvl w:val="0"/>
          <w:numId w:val="1"/>
        </w:numPr>
        <w:spacing w:after="0" w:line="480" w:lineRule="auto"/>
        <w:rPr>
          <w:rFonts w:ascii="Arial" w:hAnsi="Arial" w:cs="Arial"/>
          <w:sz w:val="24"/>
        </w:rPr>
      </w:pPr>
      <w:r>
        <w:rPr>
          <w:rFonts w:ascii="Arial" w:hAnsi="Arial" w:cs="Arial"/>
          <w:b/>
          <w:sz w:val="24"/>
        </w:rPr>
        <w:t>Function</w:t>
      </w:r>
      <w:r w:rsidRPr="00D940FE">
        <w:rPr>
          <w:rFonts w:ascii="Arial" w:hAnsi="Arial" w:cs="Arial"/>
          <w:b/>
          <w:sz w:val="24"/>
        </w:rPr>
        <w:t>:</w:t>
      </w:r>
      <w:r w:rsidRPr="00D940FE">
        <w:rPr>
          <w:rFonts w:ascii="Arial" w:hAnsi="Arial" w:cs="Arial"/>
          <w:sz w:val="24"/>
        </w:rPr>
        <w:t xml:space="preserve"> </w:t>
      </w:r>
      <w:r>
        <w:rPr>
          <w:rFonts w:ascii="Arial" w:hAnsi="Arial" w:cs="Arial"/>
          <w:sz w:val="24"/>
        </w:rPr>
        <w:t>A mathematical object that takes in some _______________ and produces an ___________________</w:t>
      </w:r>
    </w:p>
    <w:p w:rsidR="00F927FD" w:rsidRPr="00F927FD" w:rsidRDefault="00F927FD" w:rsidP="00F927FD">
      <w:pPr>
        <w:pStyle w:val="ListParagraph"/>
        <w:numPr>
          <w:ilvl w:val="0"/>
          <w:numId w:val="1"/>
        </w:numPr>
        <w:spacing w:after="0" w:line="480" w:lineRule="auto"/>
        <w:rPr>
          <w:rFonts w:ascii="Arial" w:hAnsi="Arial" w:cs="Arial"/>
          <w:sz w:val="24"/>
        </w:rPr>
      </w:pPr>
      <w:r>
        <w:rPr>
          <w:rFonts w:ascii="Arial" w:hAnsi="Arial" w:cs="Arial"/>
          <w:b/>
          <w:sz w:val="24"/>
        </w:rPr>
        <w:t>Independent Variable</w:t>
      </w:r>
      <w:r w:rsidRPr="00D940FE">
        <w:rPr>
          <w:rFonts w:ascii="Arial" w:hAnsi="Arial" w:cs="Arial"/>
          <w:b/>
          <w:sz w:val="24"/>
        </w:rPr>
        <w:t>:</w:t>
      </w:r>
      <w:r w:rsidRPr="00D940FE">
        <w:rPr>
          <w:rFonts w:ascii="Arial" w:hAnsi="Arial" w:cs="Arial"/>
          <w:sz w:val="24"/>
        </w:rPr>
        <w:t xml:space="preserve"> </w:t>
      </w:r>
      <w:proofErr w:type="gramStart"/>
      <w:r>
        <w:rPr>
          <w:rFonts w:ascii="Arial" w:hAnsi="Arial" w:cs="Arial"/>
          <w:sz w:val="24"/>
        </w:rPr>
        <w:t>An</w:t>
      </w:r>
      <w:proofErr w:type="gramEnd"/>
      <w:r>
        <w:rPr>
          <w:rFonts w:ascii="Arial" w:hAnsi="Arial" w:cs="Arial"/>
          <w:sz w:val="24"/>
        </w:rPr>
        <w:t xml:space="preserve"> _____________ variable that is controlled by the user.</w:t>
      </w:r>
    </w:p>
    <w:p w:rsidR="00F927FD" w:rsidRPr="00F927FD" w:rsidRDefault="00F927FD" w:rsidP="00F927FD">
      <w:pPr>
        <w:pStyle w:val="ListParagraph"/>
        <w:numPr>
          <w:ilvl w:val="0"/>
          <w:numId w:val="1"/>
        </w:numPr>
        <w:spacing w:after="0" w:line="480" w:lineRule="auto"/>
        <w:rPr>
          <w:rFonts w:ascii="Arial" w:hAnsi="Arial" w:cs="Arial"/>
          <w:sz w:val="24"/>
        </w:rPr>
      </w:pPr>
      <w:r>
        <w:rPr>
          <w:rFonts w:ascii="Arial" w:hAnsi="Arial" w:cs="Arial"/>
          <w:b/>
          <w:sz w:val="24"/>
        </w:rPr>
        <w:t>Parameter</w:t>
      </w:r>
      <w:r w:rsidRPr="00D940FE">
        <w:rPr>
          <w:rFonts w:ascii="Arial" w:hAnsi="Arial" w:cs="Arial"/>
          <w:b/>
          <w:sz w:val="24"/>
        </w:rPr>
        <w:t>:</w:t>
      </w:r>
      <w:r w:rsidRPr="00D940FE">
        <w:rPr>
          <w:rFonts w:ascii="Arial" w:hAnsi="Arial" w:cs="Arial"/>
          <w:sz w:val="24"/>
        </w:rPr>
        <w:t xml:space="preserve"> </w:t>
      </w:r>
      <w:r>
        <w:rPr>
          <w:rFonts w:ascii="Arial" w:hAnsi="Arial" w:cs="Arial"/>
          <w:sz w:val="24"/>
        </w:rPr>
        <w:t xml:space="preserve">A </w:t>
      </w:r>
      <w:r w:rsidR="00843A5A">
        <w:rPr>
          <w:rFonts w:ascii="Arial" w:hAnsi="Arial" w:cs="Arial"/>
          <w:sz w:val="24"/>
        </w:rPr>
        <w:t>____________</w:t>
      </w:r>
      <w:r>
        <w:rPr>
          <w:rFonts w:ascii="Arial" w:hAnsi="Arial" w:cs="Arial"/>
          <w:sz w:val="24"/>
        </w:rPr>
        <w:t xml:space="preserve"> or expression belonging to the ______________ of a function.</w:t>
      </w:r>
    </w:p>
    <w:p w:rsidR="00F927FD" w:rsidRPr="00F927FD" w:rsidRDefault="00F927FD" w:rsidP="00F927FD">
      <w:pPr>
        <w:pStyle w:val="ListParagraph"/>
        <w:numPr>
          <w:ilvl w:val="0"/>
          <w:numId w:val="1"/>
        </w:numPr>
        <w:spacing w:after="0" w:line="480" w:lineRule="auto"/>
        <w:rPr>
          <w:rFonts w:ascii="Arial" w:hAnsi="Arial" w:cs="Arial"/>
          <w:sz w:val="24"/>
        </w:rPr>
      </w:pPr>
      <w:r>
        <w:rPr>
          <w:rFonts w:ascii="Arial" w:hAnsi="Arial" w:cs="Arial"/>
          <w:b/>
          <w:sz w:val="24"/>
        </w:rPr>
        <w:t>Variable</w:t>
      </w:r>
      <w:r w:rsidRPr="00D940FE">
        <w:rPr>
          <w:rFonts w:ascii="Arial" w:hAnsi="Arial" w:cs="Arial"/>
          <w:b/>
          <w:sz w:val="24"/>
        </w:rPr>
        <w:t>:</w:t>
      </w:r>
      <w:r w:rsidRPr="00D940FE">
        <w:rPr>
          <w:rFonts w:ascii="Arial" w:hAnsi="Arial" w:cs="Arial"/>
          <w:sz w:val="24"/>
        </w:rPr>
        <w:t xml:space="preserve"> </w:t>
      </w:r>
      <w:r>
        <w:rPr>
          <w:rFonts w:ascii="Arial" w:hAnsi="Arial" w:cs="Arial"/>
          <w:sz w:val="24"/>
        </w:rPr>
        <w:t xml:space="preserve">A </w:t>
      </w:r>
      <w:r w:rsidR="006D6CFF">
        <w:rPr>
          <w:rFonts w:ascii="Arial" w:hAnsi="Arial" w:cs="Arial"/>
          <w:sz w:val="24"/>
        </w:rPr>
        <w:t>reference to</w:t>
      </w:r>
      <w:r>
        <w:rPr>
          <w:rFonts w:ascii="Arial" w:hAnsi="Arial" w:cs="Arial"/>
          <w:sz w:val="24"/>
        </w:rPr>
        <w:t xml:space="preserve"> a value or expression that can be used ______________________ throughout a program.</w:t>
      </w:r>
    </w:p>
    <w:p w:rsidR="00883CA5" w:rsidRPr="00883CA5" w:rsidRDefault="00883CA5" w:rsidP="00883CA5">
      <w:pPr>
        <w:pStyle w:val="ListParagraph"/>
        <w:spacing w:after="0"/>
        <w:rPr>
          <w:rFonts w:ascii="Arial" w:hAnsi="Arial" w:cs="Arial"/>
        </w:rPr>
      </w:pPr>
    </w:p>
    <w:p w:rsidR="00440F13" w:rsidRDefault="00440F13" w:rsidP="000D31D9">
      <w:pPr>
        <w:spacing w:after="0"/>
        <w:rPr>
          <w:rFonts w:ascii="Gill Sans Ultra Bold" w:hAnsi="Gill Sans Ultra Bold" w:cs="Arial"/>
          <w:sz w:val="28"/>
        </w:rPr>
      </w:pPr>
    </w:p>
    <w:p w:rsidR="000D31D9" w:rsidRDefault="000D31D9" w:rsidP="000D31D9">
      <w:pPr>
        <w:spacing w:after="0"/>
        <w:rPr>
          <w:rFonts w:ascii="Gill Sans Ultra Bold" w:hAnsi="Gill Sans Ultra Bold" w:cs="Arial"/>
          <w:sz w:val="28"/>
        </w:rPr>
      </w:pPr>
      <w:r w:rsidRPr="00440F13">
        <w:rPr>
          <w:rFonts w:ascii="Gill Sans Ultra Bold" w:hAnsi="Gill Sans Ultra Bold" w:cs="Arial"/>
          <w:sz w:val="28"/>
        </w:rPr>
        <w:t xml:space="preserve">What is a </w:t>
      </w:r>
      <w:r w:rsidR="00F927FD" w:rsidRPr="00440F13">
        <w:rPr>
          <w:rFonts w:ascii="Gill Sans Ultra Bold" w:hAnsi="Gill Sans Ultra Bold" w:cs="Arial"/>
          <w:sz w:val="28"/>
        </w:rPr>
        <w:t>Fast Function</w:t>
      </w:r>
      <w:r w:rsidRPr="00440F13">
        <w:rPr>
          <w:rFonts w:ascii="Gill Sans Ultra Bold" w:hAnsi="Gill Sans Ultra Bold" w:cs="Arial"/>
          <w:sz w:val="28"/>
        </w:rPr>
        <w:t>?</w:t>
      </w:r>
    </w:p>
    <w:p w:rsidR="00B654EA" w:rsidRPr="001B4023" w:rsidRDefault="00B654EA" w:rsidP="000D31D9">
      <w:pPr>
        <w:spacing w:after="0"/>
        <w:rPr>
          <w:rFonts w:ascii="Gill Sans Ultra Bold" w:hAnsi="Gill Sans Ultra Bold" w:cs="Arial"/>
          <w:sz w:val="24"/>
        </w:rPr>
      </w:pPr>
      <w:r w:rsidRPr="00440F13">
        <w:rPr>
          <w:noProof/>
          <w:sz w:val="24"/>
        </w:rPr>
        <w:drawing>
          <wp:anchor distT="0" distB="0" distL="114300" distR="114300" simplePos="0" relativeHeight="251658240" behindDoc="0" locked="0" layoutInCell="1" allowOverlap="1" wp14:anchorId="4D2D6937" wp14:editId="622A46EF">
            <wp:simplePos x="0" y="0"/>
            <wp:positionH relativeFrom="column">
              <wp:posOffset>3352165</wp:posOffset>
            </wp:positionH>
            <wp:positionV relativeFrom="paragraph">
              <wp:posOffset>131445</wp:posOffset>
            </wp:positionV>
            <wp:extent cx="3000375" cy="8947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F13" w:rsidRDefault="00440F13" w:rsidP="00F927FD">
      <w:pPr>
        <w:spacing w:after="0"/>
        <w:rPr>
          <w:rFonts w:ascii="Arial" w:hAnsi="Arial" w:cs="Arial"/>
          <w:sz w:val="24"/>
        </w:rPr>
      </w:pPr>
    </w:p>
    <w:p w:rsidR="00F927FD" w:rsidRDefault="00F927FD" w:rsidP="00F927FD">
      <w:pPr>
        <w:spacing w:after="0"/>
        <w:rPr>
          <w:rFonts w:ascii="Arial" w:hAnsi="Arial" w:cs="Arial"/>
          <w:sz w:val="24"/>
        </w:rPr>
      </w:pPr>
      <w:r w:rsidRPr="00F927FD">
        <w:rPr>
          <w:rFonts w:ascii="Arial" w:hAnsi="Arial" w:cs="Arial"/>
          <w:sz w:val="24"/>
        </w:rPr>
        <w:t xml:space="preserve">Suppose we wanted to make an image with </w:t>
      </w:r>
      <w:r w:rsidR="00AB4529">
        <w:rPr>
          <w:rFonts w:ascii="Arial" w:hAnsi="Arial" w:cs="Arial"/>
          <w:sz w:val="24"/>
        </w:rPr>
        <w:t>75</w:t>
      </w:r>
      <w:r w:rsidRPr="00F927FD">
        <w:rPr>
          <w:rFonts w:ascii="Arial" w:hAnsi="Arial" w:cs="Arial"/>
          <w:sz w:val="24"/>
        </w:rPr>
        <w:t xml:space="preserve"> identical, solid red triangles. To do so you’d have to create this Evaluation Block </w:t>
      </w:r>
      <w:r w:rsidR="00AB4529">
        <w:rPr>
          <w:rFonts w:ascii="Arial" w:hAnsi="Arial" w:cs="Arial"/>
          <w:sz w:val="24"/>
        </w:rPr>
        <w:t>75</w:t>
      </w:r>
      <w:r w:rsidRPr="00F927FD">
        <w:rPr>
          <w:rFonts w:ascii="Arial" w:hAnsi="Arial" w:cs="Arial"/>
          <w:sz w:val="24"/>
        </w:rPr>
        <w:t xml:space="preserve"> times!</w:t>
      </w:r>
    </w:p>
    <w:p w:rsidR="00F927FD" w:rsidRDefault="00F927FD" w:rsidP="00F927FD">
      <w:pPr>
        <w:spacing w:after="0"/>
        <w:rPr>
          <w:rFonts w:ascii="Arial" w:hAnsi="Arial" w:cs="Arial"/>
          <w:sz w:val="24"/>
        </w:rPr>
      </w:pPr>
    </w:p>
    <w:p w:rsidR="00F927FD" w:rsidRDefault="00440F13" w:rsidP="00F927FD">
      <w:pPr>
        <w:spacing w:after="0"/>
        <w:rPr>
          <w:rFonts w:ascii="Arial" w:hAnsi="Arial" w:cs="Arial"/>
          <w:sz w:val="24"/>
        </w:rPr>
      </w:pPr>
      <w:r>
        <w:rPr>
          <w:rFonts w:ascii="Arial" w:hAnsi="Arial" w:cs="Arial"/>
          <w:sz w:val="24"/>
        </w:rPr>
        <w:t>E</w:t>
      </w:r>
      <w:r w:rsidR="00F927FD">
        <w:rPr>
          <w:rFonts w:ascii="Arial" w:hAnsi="Arial" w:cs="Arial"/>
          <w:sz w:val="24"/>
        </w:rPr>
        <w:t xml:space="preserve">ven worse, if you decide you wanted </w:t>
      </w:r>
      <w:r w:rsidR="00AB4529">
        <w:rPr>
          <w:rFonts w:ascii="Arial" w:hAnsi="Arial" w:cs="Arial"/>
          <w:sz w:val="24"/>
        </w:rPr>
        <w:t>75</w:t>
      </w:r>
      <w:r w:rsidR="00F927FD">
        <w:rPr>
          <w:rFonts w:ascii="Arial" w:hAnsi="Arial" w:cs="Arial"/>
          <w:sz w:val="24"/>
        </w:rPr>
        <w:t xml:space="preserve"> blue triangles instead, you’d have to go through and change each and every block.  There must be a better way!</w:t>
      </w:r>
    </w:p>
    <w:p w:rsidR="00F927FD" w:rsidRDefault="00F927FD" w:rsidP="00F927FD">
      <w:pPr>
        <w:spacing w:after="0"/>
        <w:rPr>
          <w:rFonts w:ascii="Arial" w:hAnsi="Arial" w:cs="Arial"/>
          <w:sz w:val="24"/>
        </w:rPr>
      </w:pPr>
    </w:p>
    <w:p w:rsidR="00F927FD" w:rsidRPr="00F927FD" w:rsidRDefault="00F927FD" w:rsidP="00F927FD">
      <w:pPr>
        <w:spacing w:after="0"/>
        <w:rPr>
          <w:rFonts w:ascii="Arial" w:hAnsi="Arial" w:cs="Arial"/>
          <w:sz w:val="24"/>
        </w:rPr>
      </w:pPr>
      <w:r>
        <w:rPr>
          <w:rFonts w:ascii="Arial" w:hAnsi="Arial" w:cs="Arial"/>
          <w:sz w:val="24"/>
        </w:rPr>
        <w:t xml:space="preserve">We can store the red triangle Evaluation </w:t>
      </w:r>
      <w:r w:rsidR="00440F13">
        <w:rPr>
          <w:rFonts w:ascii="Arial" w:hAnsi="Arial" w:cs="Arial"/>
          <w:sz w:val="24"/>
        </w:rPr>
        <w:t>B</w:t>
      </w:r>
      <w:r>
        <w:rPr>
          <w:rFonts w:ascii="Arial" w:hAnsi="Arial" w:cs="Arial"/>
          <w:sz w:val="24"/>
        </w:rPr>
        <w:t xml:space="preserve">lock in a </w:t>
      </w:r>
      <w:proofErr w:type="gramStart"/>
      <w:r>
        <w:rPr>
          <w:rFonts w:ascii="Arial" w:hAnsi="Arial" w:cs="Arial"/>
          <w:sz w:val="24"/>
        </w:rPr>
        <w:t>Variable,</w:t>
      </w:r>
      <w:proofErr w:type="gramEnd"/>
      <w:r>
        <w:rPr>
          <w:rFonts w:ascii="Arial" w:hAnsi="Arial" w:cs="Arial"/>
          <w:sz w:val="24"/>
        </w:rPr>
        <w:t xml:space="preserve"> let’s call it “red-triangle</w:t>
      </w:r>
      <w:r w:rsidR="00AB4529">
        <w:rPr>
          <w:rFonts w:ascii="Arial" w:hAnsi="Arial" w:cs="Arial"/>
          <w:sz w:val="24"/>
        </w:rPr>
        <w:t>”</w:t>
      </w:r>
      <w:r>
        <w:rPr>
          <w:rFonts w:ascii="Arial" w:hAnsi="Arial" w:cs="Arial"/>
          <w:sz w:val="24"/>
        </w:rPr>
        <w:t>.  That name “red-triangle”</w:t>
      </w:r>
      <w:r w:rsidR="00AB4529">
        <w:rPr>
          <w:rFonts w:ascii="Arial" w:hAnsi="Arial" w:cs="Arial"/>
          <w:sz w:val="24"/>
        </w:rPr>
        <w:t xml:space="preserve"> now becomes a shortcut for the blocks inside of the variable, and we can use the shortcut over and over in our program.  If we decide that we want the red triangle to be 100 pixels instead of 50, we only need to change it in the variable definition.  </w:t>
      </w:r>
    </w:p>
    <w:p w:rsidR="00F927FD" w:rsidRPr="00F927FD" w:rsidRDefault="00F927FD" w:rsidP="00F927FD">
      <w:pPr>
        <w:spacing w:after="0"/>
        <w:rPr>
          <w:rFonts w:ascii="Arial" w:hAnsi="Arial" w:cs="Arial"/>
          <w:sz w:val="24"/>
        </w:rPr>
      </w:pPr>
    </w:p>
    <w:p w:rsidR="00AB4529" w:rsidRDefault="00AB4529" w:rsidP="005D0849">
      <w:pPr>
        <w:rPr>
          <w:noProof/>
        </w:rPr>
      </w:pPr>
    </w:p>
    <w:p w:rsidR="00AB4529" w:rsidRDefault="00AB4529" w:rsidP="005D0849">
      <w:pPr>
        <w:rPr>
          <w:noProof/>
        </w:rPr>
      </w:pPr>
    </w:p>
    <w:p w:rsidR="005D0849" w:rsidRPr="00D940FE" w:rsidRDefault="005D0849" w:rsidP="005D0849">
      <w:pPr>
        <w:rPr>
          <w:rFonts w:ascii="Arial" w:hAnsi="Arial" w:cs="Arial"/>
          <w:sz w:val="24"/>
        </w:rPr>
      </w:pPr>
    </w:p>
    <w:sectPr w:rsidR="005D0849" w:rsidRPr="00D940FE" w:rsidSect="002A297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750E"/>
    <w:multiLevelType w:val="hybridMultilevel"/>
    <w:tmpl w:val="ECBA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93DE9"/>
    <w:multiLevelType w:val="hybridMultilevel"/>
    <w:tmpl w:val="F4B2D3DA"/>
    <w:lvl w:ilvl="0" w:tplc="0B7C0E8A">
      <w:start w:val="1"/>
      <w:numFmt w:val="decimal"/>
      <w:lvlText w:val="%1)"/>
      <w:lvlJc w:val="left"/>
      <w:pPr>
        <w:ind w:left="360" w:hanging="360"/>
      </w:pPr>
      <w:rPr>
        <w:rFonts w:ascii="Arial Rounded MT Bold" w:hAnsi="Arial Rounded MT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DA09F0"/>
    <w:multiLevelType w:val="hybridMultilevel"/>
    <w:tmpl w:val="C6BC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C1431"/>
    <w:multiLevelType w:val="hybridMultilevel"/>
    <w:tmpl w:val="4314E87A"/>
    <w:lvl w:ilvl="0" w:tplc="57E2E744">
      <w:start w:val="1"/>
      <w:numFmt w:val="decimal"/>
      <w:lvlText w:val="%1)"/>
      <w:lvlJc w:val="left"/>
      <w:pPr>
        <w:ind w:left="360" w:hanging="360"/>
      </w:pPr>
      <w:rPr>
        <w:rFonts w:ascii="Arial Rounded MT Bold" w:hAnsi="Arial Rounded MT Bold"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AD062A"/>
    <w:multiLevelType w:val="hybridMultilevel"/>
    <w:tmpl w:val="7C80B07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FF221A"/>
    <w:multiLevelType w:val="hybridMultilevel"/>
    <w:tmpl w:val="1430C1B0"/>
    <w:lvl w:ilvl="0" w:tplc="F758A2DE">
      <w:start w:val="1"/>
      <w:numFmt w:val="decimal"/>
      <w:lvlText w:val="%1)"/>
      <w:lvlJc w:val="left"/>
      <w:pPr>
        <w:ind w:left="360" w:hanging="360"/>
      </w:pPr>
      <w:rPr>
        <w:rFonts w:ascii="Arial Rounded MT Bold" w:hAnsi="Arial Rounded MT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041EDD"/>
    <w:multiLevelType w:val="hybridMultilevel"/>
    <w:tmpl w:val="B630CE00"/>
    <w:lvl w:ilvl="0" w:tplc="52A4E3CC">
      <w:start w:val="1"/>
      <w:numFmt w:val="decimal"/>
      <w:lvlText w:val="%1)"/>
      <w:lvlJc w:val="left"/>
      <w:pPr>
        <w:ind w:left="360" w:hanging="360"/>
      </w:pPr>
      <w:rPr>
        <w:rFonts w:ascii="Arial Rounded MT Bold" w:hAnsi="Arial Rounded MT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D9"/>
    <w:rsid w:val="00053F23"/>
    <w:rsid w:val="000C4D5E"/>
    <w:rsid w:val="000D31D9"/>
    <w:rsid w:val="001B4023"/>
    <w:rsid w:val="002A2970"/>
    <w:rsid w:val="002C4CFC"/>
    <w:rsid w:val="00440F13"/>
    <w:rsid w:val="005D0849"/>
    <w:rsid w:val="006D6CFF"/>
    <w:rsid w:val="00843A5A"/>
    <w:rsid w:val="008677C8"/>
    <w:rsid w:val="00883CA5"/>
    <w:rsid w:val="00A21B38"/>
    <w:rsid w:val="00AB4529"/>
    <w:rsid w:val="00B654EA"/>
    <w:rsid w:val="00BE790B"/>
    <w:rsid w:val="00D940FE"/>
    <w:rsid w:val="00DB6407"/>
    <w:rsid w:val="00F927FD"/>
    <w:rsid w:val="00FA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 RACHEL</dc:creator>
  <cp:keywords/>
  <dc:description/>
  <cp:lastModifiedBy>Lindquist</cp:lastModifiedBy>
  <cp:revision>22</cp:revision>
  <dcterms:created xsi:type="dcterms:W3CDTF">2016-09-15T11:54:00Z</dcterms:created>
  <dcterms:modified xsi:type="dcterms:W3CDTF">2016-09-30T02:59:00Z</dcterms:modified>
</cp:coreProperties>
</file>